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4A" w:rsidRDefault="00AC3A4A" w:rsidP="00415941">
      <w:pPr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C6006F"/>
          <w:kern w:val="36"/>
          <w:sz w:val="66"/>
          <w:szCs w:val="66"/>
        </w:rPr>
      </w:pPr>
    </w:p>
    <w:p w:rsidR="00415941" w:rsidRPr="00415941" w:rsidRDefault="00415941" w:rsidP="00415941">
      <w:pPr>
        <w:spacing w:before="120" w:after="120" w:line="240" w:lineRule="auto"/>
        <w:outlineLvl w:val="0"/>
        <w:rPr>
          <w:rFonts w:ascii="Arial" w:eastAsia="Times New Roman" w:hAnsi="Arial" w:cs="Arial"/>
          <w:color w:val="414042"/>
          <w:kern w:val="36"/>
          <w:sz w:val="66"/>
          <w:szCs w:val="66"/>
        </w:rPr>
      </w:pPr>
      <w:bookmarkStart w:id="0" w:name="_GoBack"/>
      <w:bookmarkEnd w:id="0"/>
      <w:r w:rsidRPr="00415941">
        <w:rPr>
          <w:rFonts w:ascii="Arial" w:eastAsia="Times New Roman" w:hAnsi="Arial" w:cs="Arial"/>
          <w:b/>
          <w:bCs/>
          <w:color w:val="C6006F"/>
          <w:kern w:val="36"/>
          <w:sz w:val="66"/>
          <w:szCs w:val="66"/>
        </w:rPr>
        <w:t>Team</w:t>
      </w:r>
      <w:r w:rsidRPr="00415941">
        <w:rPr>
          <w:rFonts w:ascii="Arial" w:eastAsia="Times New Roman" w:hAnsi="Arial" w:cs="Arial"/>
          <w:color w:val="414042"/>
          <w:kern w:val="36"/>
          <w:sz w:val="66"/>
          <w:szCs w:val="66"/>
        </w:rPr>
        <w:t> Fundraising</w:t>
      </w:r>
    </w:p>
    <w:p w:rsidR="00415941" w:rsidRPr="00EA5F21" w:rsidRDefault="00415941" w:rsidP="00EA5F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5F21">
        <w:rPr>
          <w:rFonts w:asciiTheme="majorHAnsi" w:hAnsiTheme="majorHAnsi"/>
          <w:b/>
          <w:bCs/>
        </w:rPr>
        <w:t>Make a Team Flag: </w:t>
      </w:r>
      <w:r w:rsidRPr="00EA5F21">
        <w:rPr>
          <w:rFonts w:asciiTheme="majorHAnsi" w:hAnsiTheme="majorHAnsi"/>
        </w:rPr>
        <w:t>Hang it proudly in your home, office or community center and have donors sign it after they make their generous contribution!</w:t>
      </w:r>
    </w:p>
    <w:p w:rsidR="00415941" w:rsidRPr="00EA5F21" w:rsidRDefault="00415941" w:rsidP="00EA5F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5F21">
        <w:rPr>
          <w:rFonts w:asciiTheme="majorHAnsi" w:hAnsiTheme="majorHAnsi"/>
          <w:b/>
          <w:bCs/>
        </w:rPr>
        <w:t>Neighborhood Garage and/or Bake Sale:</w:t>
      </w:r>
      <w:r w:rsidRPr="00EA5F21">
        <w:rPr>
          <w:rFonts w:asciiTheme="majorHAnsi" w:hAnsiTheme="majorHAnsi"/>
        </w:rPr>
        <w:t xml:space="preserve"> Ask all of your friends and neighbors to participate by donating items for the sale. Make signs that indicate all proceeds are going to the </w:t>
      </w:r>
      <w:r w:rsidR="00AC3A4A" w:rsidRPr="00EA5F21">
        <w:rPr>
          <w:rFonts w:asciiTheme="majorHAnsi" w:hAnsiTheme="majorHAnsi"/>
        </w:rPr>
        <w:t>Komen Central Indiana Race for the Cure</w:t>
      </w:r>
      <w:r w:rsidRPr="00EA5F21">
        <w:rPr>
          <w:rFonts w:asciiTheme="majorHAnsi" w:hAnsiTheme="majorHAnsi"/>
          <w:vertAlign w:val="superscript"/>
        </w:rPr>
        <w:t>®</w:t>
      </w:r>
      <w:r w:rsidRPr="00EA5F21">
        <w:rPr>
          <w:rFonts w:asciiTheme="majorHAnsi" w:hAnsiTheme="majorHAnsi"/>
        </w:rPr>
        <w:t xml:space="preserve">. Ask your local paper to run an ad as its contribution. Add a bake sale and/or lemonade stand, and have a donation jar visibly displayed for those who choose not to purchase. </w:t>
      </w:r>
    </w:p>
    <w:p w:rsidR="00415941" w:rsidRPr="00EA5F21" w:rsidRDefault="00415941" w:rsidP="00EA5F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5F21">
        <w:rPr>
          <w:rFonts w:asciiTheme="majorHAnsi" w:hAnsiTheme="majorHAnsi"/>
          <w:b/>
          <w:bCs/>
        </w:rPr>
        <w:t>Make (and sell) Team T-shirts: </w:t>
      </w:r>
      <w:r w:rsidRPr="00EA5F21">
        <w:rPr>
          <w:rFonts w:asciiTheme="majorHAnsi" w:hAnsiTheme="majorHAnsi"/>
        </w:rPr>
        <w:t xml:space="preserve">You can make your own team T-shirt, displaying your team name, fundraising goal, slogan and more. This is a great way to advertise your team and get people asking questions about the event; thus leading to a donation. You may also consider selling your team T-shirts, and putting those funds towards your fundraising efforts. Please remember that </w:t>
      </w:r>
      <w:r w:rsidR="00AC3A4A" w:rsidRPr="00EA5F21">
        <w:rPr>
          <w:rFonts w:asciiTheme="majorHAnsi" w:hAnsiTheme="majorHAnsi"/>
        </w:rPr>
        <w:t>you must use the official Teams logo if you would like a Komen logo included on your shirt</w:t>
      </w:r>
      <w:r w:rsidRPr="00EA5F21">
        <w:rPr>
          <w:rFonts w:asciiTheme="majorHAnsi" w:hAnsiTheme="majorHAnsi"/>
        </w:rPr>
        <w:t>.</w:t>
      </w:r>
    </w:p>
    <w:p w:rsidR="00415941" w:rsidRPr="00EA5F21" w:rsidRDefault="00415941" w:rsidP="00EA5F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5F21">
        <w:rPr>
          <w:rFonts w:asciiTheme="majorHAnsi" w:hAnsiTheme="majorHAnsi"/>
          <w:b/>
          <w:bCs/>
        </w:rPr>
        <w:t>Throw a Pot Luck Lunch or Dinner Party:</w:t>
      </w:r>
      <w:r w:rsidRPr="00EA5F21">
        <w:rPr>
          <w:rFonts w:asciiTheme="majorHAnsi" w:hAnsiTheme="majorHAnsi"/>
        </w:rPr>
        <w:t xml:space="preserve"> Each member of the team can make a dish. Once your guests arrive, start by </w:t>
      </w:r>
      <w:r w:rsidR="00AC3A4A" w:rsidRPr="00EA5F21">
        <w:rPr>
          <w:rFonts w:asciiTheme="majorHAnsi" w:hAnsiTheme="majorHAnsi"/>
        </w:rPr>
        <w:t xml:space="preserve">talking </w:t>
      </w:r>
      <w:r w:rsidRPr="00EA5F21">
        <w:rPr>
          <w:rFonts w:asciiTheme="majorHAnsi" w:hAnsiTheme="majorHAnsi"/>
        </w:rPr>
        <w:t xml:space="preserve">about why you’re participating in </w:t>
      </w:r>
      <w:r w:rsidR="00AC3A4A" w:rsidRPr="00EA5F21">
        <w:rPr>
          <w:rFonts w:asciiTheme="majorHAnsi" w:hAnsiTheme="majorHAnsi"/>
        </w:rPr>
        <w:t>Race for the Cure</w:t>
      </w:r>
      <w:r w:rsidRPr="00EA5F21">
        <w:rPr>
          <w:rFonts w:asciiTheme="majorHAnsi" w:hAnsiTheme="majorHAnsi"/>
        </w:rPr>
        <w:t> over dinner and hand</w:t>
      </w:r>
      <w:r w:rsidR="00AC3A4A" w:rsidRPr="00EA5F21">
        <w:rPr>
          <w:rFonts w:asciiTheme="majorHAnsi" w:hAnsiTheme="majorHAnsi"/>
        </w:rPr>
        <w:t>ing</w:t>
      </w:r>
      <w:r w:rsidRPr="00EA5F21">
        <w:rPr>
          <w:rFonts w:asciiTheme="majorHAnsi" w:hAnsiTheme="majorHAnsi"/>
        </w:rPr>
        <w:t xml:space="preserve"> out </w:t>
      </w:r>
      <w:r w:rsidR="00AC3A4A" w:rsidRPr="00EA5F21">
        <w:rPr>
          <w:rFonts w:asciiTheme="majorHAnsi" w:hAnsiTheme="majorHAnsi"/>
        </w:rPr>
        <w:t>information sheets</w:t>
      </w:r>
      <w:r w:rsidRPr="00EA5F21">
        <w:rPr>
          <w:rFonts w:asciiTheme="majorHAnsi" w:hAnsiTheme="majorHAnsi"/>
        </w:rPr>
        <w:t xml:space="preserve">. </w:t>
      </w:r>
      <w:r w:rsidR="00AC3A4A" w:rsidRPr="00EA5F21">
        <w:rPr>
          <w:rFonts w:asciiTheme="majorHAnsi" w:hAnsiTheme="majorHAnsi"/>
        </w:rPr>
        <w:t>G</w:t>
      </w:r>
      <w:r w:rsidRPr="00EA5F21">
        <w:rPr>
          <w:rFonts w:asciiTheme="majorHAnsi" w:hAnsiTheme="majorHAnsi"/>
        </w:rPr>
        <w:t>ive donors a pink ribbon, and/or have guests sign your team T-shirt before they leave.</w:t>
      </w:r>
    </w:p>
    <w:p w:rsidR="00415941" w:rsidRPr="00EA5F21" w:rsidRDefault="00415941" w:rsidP="00EA5F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5F21">
        <w:rPr>
          <w:rFonts w:asciiTheme="majorHAnsi" w:hAnsiTheme="majorHAnsi"/>
          <w:b/>
          <w:bCs/>
        </w:rPr>
        <w:t>Set up a Table at a Local “Hot Spot”:</w:t>
      </w:r>
      <w:r w:rsidRPr="00EA5F21">
        <w:rPr>
          <w:rFonts w:asciiTheme="majorHAnsi" w:hAnsiTheme="majorHAnsi"/>
        </w:rPr>
        <w:t> Get permission from a local health club, yoga studio or coffee shop to set up a table inside the establishment, and then ask interested patrons who pass by to support your team.</w:t>
      </w:r>
    </w:p>
    <w:p w:rsidR="00415941" w:rsidRPr="00EA5F21" w:rsidRDefault="00415941" w:rsidP="00EA5F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5F21">
        <w:rPr>
          <w:rFonts w:asciiTheme="majorHAnsi" w:hAnsiTheme="majorHAnsi"/>
          <w:b/>
          <w:bCs/>
        </w:rPr>
        <w:t>Special Screening:</w:t>
      </w:r>
      <w:r w:rsidRPr="00EA5F21">
        <w:rPr>
          <w:rFonts w:asciiTheme="majorHAnsi" w:hAnsiTheme="majorHAnsi"/>
        </w:rPr>
        <w:t> Ask your local movie theater to donate a special screening of a new release to benefit your team. Invite everyone you know and post flyers. Charge at the door.</w:t>
      </w:r>
    </w:p>
    <w:p w:rsidR="00415941" w:rsidRPr="00EA5F21" w:rsidRDefault="00415941" w:rsidP="00EA5F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5F21">
        <w:rPr>
          <w:rFonts w:asciiTheme="majorHAnsi" w:hAnsiTheme="majorHAnsi"/>
          <w:b/>
          <w:bCs/>
        </w:rPr>
        <w:t>Meet the Press:</w:t>
      </w:r>
      <w:r w:rsidRPr="00EA5F21">
        <w:rPr>
          <w:rFonts w:asciiTheme="majorHAnsi" w:hAnsiTheme="majorHAnsi"/>
        </w:rPr>
        <w:t> Contact the editor of your local paper, company newsletter - or both! Ask them to interview you about what your team has undertaken and why, and include a request for support. Be sure to include instructions in the story for how readers can make a donation to your team.</w:t>
      </w:r>
    </w:p>
    <w:p w:rsidR="00415941" w:rsidRPr="00EA5F21" w:rsidRDefault="00415941" w:rsidP="00EA5F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5F21">
        <w:rPr>
          <w:rFonts w:asciiTheme="majorHAnsi" w:hAnsiTheme="majorHAnsi"/>
          <w:b/>
          <w:bCs/>
        </w:rPr>
        <w:t>Benefit Night: </w:t>
      </w:r>
      <w:r w:rsidRPr="00EA5F21">
        <w:rPr>
          <w:rFonts w:asciiTheme="majorHAnsi" w:hAnsiTheme="majorHAnsi"/>
        </w:rPr>
        <w:t xml:space="preserve">Throw a fundraising party at a local establishment. Ask that local restaurant, ice cream parlor, etc. to support you with a donation of 10% (or more!) of the night’s sales. In the past, many local restaurants have supported </w:t>
      </w:r>
      <w:r w:rsidR="00AC3A4A" w:rsidRPr="00EA5F21">
        <w:rPr>
          <w:rFonts w:asciiTheme="majorHAnsi" w:hAnsiTheme="majorHAnsi"/>
        </w:rPr>
        <w:t>Race for the Cure</w:t>
      </w:r>
      <w:r w:rsidRPr="00EA5F21">
        <w:rPr>
          <w:rFonts w:asciiTheme="majorHAnsi" w:hAnsiTheme="majorHAnsi"/>
        </w:rPr>
        <w:t xml:space="preserve"> participants by donating a portion of an evening’s profit even without a fundraising party! You can offer to create and distribute a flyer to promote the establishment - it will help increase business and ultimately help increase the amount donated back to the cause.</w:t>
      </w:r>
    </w:p>
    <w:p w:rsidR="00415941" w:rsidRPr="00EA5F21" w:rsidRDefault="00415941" w:rsidP="00EA5F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5F21">
        <w:rPr>
          <w:rFonts w:asciiTheme="majorHAnsi" w:hAnsiTheme="majorHAnsi"/>
          <w:b/>
          <w:bCs/>
        </w:rPr>
        <w:t>Live/Silent Auction: </w:t>
      </w:r>
      <w:r w:rsidRPr="00EA5F21">
        <w:rPr>
          <w:rFonts w:asciiTheme="majorHAnsi" w:hAnsiTheme="majorHAnsi"/>
        </w:rPr>
        <w:t>Ask some local businesses to donate items or gift certificates and hold an auction at your fundraising event, or on payday at work. Good for a large crowd and some big-ticket items: a trip for two, a special bottle of wine, landscape, pool or housecleaning service - the list is endless! Set minimum donation limits and allow people to bid them up.</w:t>
      </w:r>
    </w:p>
    <w:p w:rsidR="00E360AA" w:rsidRPr="00EA5F21" w:rsidRDefault="00415941" w:rsidP="00EA5F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A5F21">
        <w:rPr>
          <w:rFonts w:asciiTheme="majorHAnsi" w:hAnsiTheme="majorHAnsi"/>
          <w:b/>
          <w:bCs/>
        </w:rPr>
        <w:t>Team Car Wash: </w:t>
      </w:r>
      <w:r w:rsidRPr="00EA5F21">
        <w:rPr>
          <w:rFonts w:asciiTheme="majorHAnsi" w:hAnsiTheme="majorHAnsi"/>
        </w:rPr>
        <w:t>Go to your local car wash and talk with the owner/manager about doing a fundraising event there. Post flyers a week in advance, and then spend a few hours talking with people about what you are doing at the cashier stand. Hand people a flyer and accept donations.</w:t>
      </w:r>
    </w:p>
    <w:sectPr w:rsidR="00E360AA" w:rsidRPr="00EA5F21" w:rsidSect="00AC3A4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73" w:rsidRDefault="000B6473" w:rsidP="00AC3A4A">
      <w:pPr>
        <w:spacing w:after="0" w:line="240" w:lineRule="auto"/>
      </w:pPr>
      <w:r>
        <w:separator/>
      </w:r>
    </w:p>
  </w:endnote>
  <w:endnote w:type="continuationSeparator" w:id="0">
    <w:p w:rsidR="000B6473" w:rsidRDefault="000B6473" w:rsidP="00AC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73" w:rsidRDefault="000B6473" w:rsidP="00AC3A4A">
      <w:pPr>
        <w:spacing w:after="0" w:line="240" w:lineRule="auto"/>
      </w:pPr>
      <w:r>
        <w:separator/>
      </w:r>
    </w:p>
  </w:footnote>
  <w:footnote w:type="continuationSeparator" w:id="0">
    <w:p w:rsidR="000B6473" w:rsidRDefault="000B6473" w:rsidP="00AC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229"/>
    <w:multiLevelType w:val="multilevel"/>
    <w:tmpl w:val="B03A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F1F19"/>
    <w:multiLevelType w:val="hybridMultilevel"/>
    <w:tmpl w:val="7736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41"/>
    <w:rsid w:val="000B6473"/>
    <w:rsid w:val="001E1B7E"/>
    <w:rsid w:val="00415941"/>
    <w:rsid w:val="00616AAB"/>
    <w:rsid w:val="00AC3A4A"/>
    <w:rsid w:val="00E360AA"/>
    <w:rsid w:val="00E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BFCCEC-4805-4BC9-BA00-B78B6615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9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ink">
    <w:name w:val="pink"/>
    <w:basedOn w:val="DefaultParagraphFont"/>
    <w:rsid w:val="00415941"/>
  </w:style>
  <w:style w:type="character" w:customStyle="1" w:styleId="apple-converted-space">
    <w:name w:val="apple-converted-space"/>
    <w:basedOn w:val="DefaultParagraphFont"/>
    <w:rsid w:val="00415941"/>
  </w:style>
  <w:style w:type="character" w:styleId="Strong">
    <w:name w:val="Strong"/>
    <w:basedOn w:val="DefaultParagraphFont"/>
    <w:uiPriority w:val="22"/>
    <w:qFormat/>
    <w:rsid w:val="004159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4A"/>
  </w:style>
  <w:style w:type="paragraph" w:styleId="Footer">
    <w:name w:val="footer"/>
    <w:basedOn w:val="Normal"/>
    <w:link w:val="FooterChar"/>
    <w:uiPriority w:val="99"/>
    <w:unhideWhenUsed/>
    <w:rsid w:val="00AC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4A"/>
  </w:style>
  <w:style w:type="paragraph" w:styleId="BalloonText">
    <w:name w:val="Balloon Text"/>
    <w:basedOn w:val="Normal"/>
    <w:link w:val="BalloonTextChar"/>
    <w:uiPriority w:val="99"/>
    <w:semiHidden/>
    <w:unhideWhenUsed/>
    <w:rsid w:val="001E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Schmitz</dc:creator>
  <cp:keywords/>
  <dc:description/>
  <cp:lastModifiedBy>Erica Bills</cp:lastModifiedBy>
  <cp:revision>4</cp:revision>
  <cp:lastPrinted>2014-11-07T19:41:00Z</cp:lastPrinted>
  <dcterms:created xsi:type="dcterms:W3CDTF">2014-11-07T19:41:00Z</dcterms:created>
  <dcterms:modified xsi:type="dcterms:W3CDTF">2018-02-07T18:45:00Z</dcterms:modified>
</cp:coreProperties>
</file>